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hd w:fill="ffffff" w:val="clear"/>
        <w:ind w:firstLine="283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4">
      <w:pPr>
        <w:widowControl w:val="1"/>
        <w:spacing w:after="24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Missione 4 – Istruzione e ricerca – Componente 1 – Potenziamento dell’offerta dei servizi di istruzione: dagli asili nido alle università – Investimento 2.1 “</w:t>
      </w:r>
      <w:r w:rsidDel="00000000" w:rsidR="00000000" w:rsidRPr="00000000">
        <w:rPr>
          <w:b w:val="1"/>
          <w:i w:val="1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b w:val="1"/>
          <w:rtl w:val="0"/>
        </w:rPr>
        <w:t xml:space="preserve">”, finanziato dall’Unione europea – </w:t>
      </w:r>
      <w:r w:rsidDel="00000000" w:rsidR="00000000" w:rsidRPr="00000000">
        <w:rPr>
          <w:b w:val="1"/>
          <w:i w:val="1"/>
          <w:rtl w:val="0"/>
        </w:rPr>
        <w:t xml:space="preserve">Next Generation EU</w:t>
      </w:r>
      <w:r w:rsidDel="00000000" w:rsidR="00000000" w:rsidRPr="00000000">
        <w:rPr>
          <w:b w:val="1"/>
          <w:rtl w:val="0"/>
        </w:rPr>
        <w:t xml:space="preserve"> – “</w:t>
      </w:r>
      <w:r w:rsidDel="00000000" w:rsidR="00000000" w:rsidRPr="00000000">
        <w:rPr>
          <w:b w:val="1"/>
          <w:i w:val="1"/>
          <w:rtl w:val="0"/>
        </w:rPr>
        <w:t xml:space="preserve">Formazione del personale scolastico per la transizione digitale</w:t>
      </w:r>
      <w:r w:rsidDel="00000000" w:rsidR="00000000" w:rsidRPr="00000000">
        <w:rPr>
          <w:b w:val="1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widowControl w:val="1"/>
        <w:spacing w:after="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06">
      <w:pPr>
        <w:widowControl w:val="1"/>
        <w:spacing w:after="40"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(D.M. n.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40"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</w:t>
      </w:r>
    </w:p>
    <w:p w:rsidR="00000000" w:rsidDel="00000000" w:rsidP="00000000" w:rsidRDefault="00000000" w:rsidRPr="00000000" w14:paraId="00000009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”FORMA…MENTI…”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C.U.P. B64D23004270006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283" w:right="3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283" w:right="30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DOMANDA DI PARTECIPAZIONE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PROCEDURA DI SELEZIONE</w:t>
      </w:r>
      <w:r w:rsidDel="00000000" w:rsidR="00000000" w:rsidRPr="00000000">
        <w:rPr>
          <w:b w:val="1"/>
          <w:sz w:val="22"/>
          <w:szCs w:val="22"/>
          <w:rtl w:val="0"/>
        </w:rPr>
        <w:t xml:space="preserve"> PER IL CONFERIMENTO DI UN INCARICO INDIVIDUALE AVENTE AD OGGETTO L’INDIVIDUAZIONE DI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N. 1 FIGURA DI PERSONALE ATA-PROFILO ASSISTENTE AMMINISTRATIVO IN QUALITA’ DI SUPPORTO CONTABILE</w:t>
      </w:r>
      <w:r w:rsidDel="00000000" w:rsidR="00000000" w:rsidRPr="00000000">
        <w:rPr>
          <w:b w:val="1"/>
          <w:sz w:val="22"/>
          <w:szCs w:val="22"/>
          <w:rtl w:val="0"/>
        </w:rPr>
        <w:t xml:space="preserve"> FINALIZZATO ALLA REALIZZAZIONE E AL RAGGIUNGIMENTO DEI TARGET E MILESTONE.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b w:val="1"/>
          <w:sz w:val="22"/>
          <w:szCs w:val="22"/>
        </w:rPr>
      </w:pPr>
      <w:bookmarkStart w:colFirst="0" w:colLast="0" w:name="_heading=h.2u61xkyimd2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PERSONALE ATA-PROFILO ASSISTENTE AMMINISTRATIVO 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</w:t>
      </w:r>
      <w:r w:rsidDel="00000000" w:rsidR="00000000" w:rsidRPr="00000000">
        <w:rPr>
          <w:sz w:val="22"/>
          <w:szCs w:val="22"/>
          <w:rtl w:val="0"/>
        </w:rPr>
        <w:t xml:space="preserve">prot. n. 3509 del 07.05.2025 e, nello specifico,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</w:t>
      </w:r>
      <w:r w:rsidDel="00000000" w:rsidR="00000000" w:rsidRPr="00000000">
        <w:rPr>
          <w:sz w:val="22"/>
          <w:szCs w:val="22"/>
          <w:rtl w:val="0"/>
        </w:rPr>
        <w:t xml:space="preserve">del requisito della particolare e comprovata esperienza relativa all’attività contabile nelle istituzioni scolastiche ed, in particolare, in quella relativa a Progetti Europei.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b w:val="1"/>
          <w:sz w:val="22"/>
          <w:szCs w:val="22"/>
          <w:rtl w:val="0"/>
        </w:rPr>
        <w:t xml:space="preserve"> sottoscritto contenente una autodichiarazione di veridicità dei dati e delle informazioni contenute</w:t>
      </w:r>
      <w:r w:rsidDel="00000000" w:rsidR="00000000" w:rsidRPr="00000000">
        <w:rPr>
          <w:sz w:val="22"/>
          <w:szCs w:val="22"/>
          <w:rtl w:val="0"/>
        </w:rPr>
        <w:t xml:space="preserve">, ai sensi degli artt. 46 e 47 del D.P.R. 445/2000,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nonché</w:t>
      </w:r>
      <w:r w:rsidDel="00000000" w:rsidR="00000000" w:rsidRPr="00000000">
        <w:rPr>
          <w:b w:val="1"/>
          <w:sz w:val="22"/>
          <w:szCs w:val="22"/>
          <w:rtl w:val="0"/>
        </w:rPr>
        <w:t xml:space="preserve"> fotocopia del documento di identità in corso di validità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jH9cA800t48q27fEQFt1kKpBw==">CgMxLjAyDmguMnU2MXhreWltZDIzMgloLjMwajB6bGwyCWguMWZvYjl0ZTIJaC4yZXQ5MnAwOAByITFEcWxHOFEwWk5pY1VuTG5CdnpvZ0QzUGJ4SVVjaVF0Vg==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