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ind w:left="4956" w:firstLine="707.9999999999995"/>
        <w:jc w:val="both"/>
        <w:rPr/>
      </w:pPr>
      <w:r w:rsidDel="00000000" w:rsidR="00000000" w:rsidRPr="00000000">
        <w:rPr>
          <w:rtl w:val="0"/>
        </w:rPr>
      </w:r>
    </w:p>
    <w:p w:rsidR="00000000" w:rsidDel="00000000" w:rsidP="00000000" w:rsidRDefault="00000000" w:rsidRPr="00000000" w14:paraId="00000005">
      <w:pPr>
        <w:spacing w:line="360" w:lineRule="auto"/>
        <w:ind w:left="4956" w:firstLine="0"/>
        <w:jc w:val="right"/>
        <w:rPr>
          <w:b w:val="1"/>
        </w:rPr>
      </w:pPr>
      <w:r w:rsidDel="00000000" w:rsidR="00000000" w:rsidRPr="00000000">
        <w:rPr>
          <w:b w:val="1"/>
          <w:rtl w:val="0"/>
        </w:rPr>
        <w:t xml:space="preserve">ALLEGATO 3</w:t>
      </w:r>
    </w:p>
    <w:p w:rsidR="00000000" w:rsidDel="00000000" w:rsidP="00000000" w:rsidRDefault="00000000" w:rsidRPr="00000000" w14:paraId="00000006">
      <w:pPr>
        <w:spacing w:line="360" w:lineRule="auto"/>
        <w:ind w:left="4956" w:hanging="5097.732283464567"/>
        <w:jc w:val="both"/>
        <w:rPr/>
      </w:pPr>
      <w:r w:rsidDel="00000000" w:rsidR="00000000" w:rsidRPr="00000000">
        <w:rPr>
          <w:rtl w:val="0"/>
        </w:rPr>
        <w:tab/>
        <w:tab/>
        <w:tab/>
        <w:t xml:space="preserve">                      </w:t>
      </w:r>
    </w:p>
    <w:p w:rsidR="00000000" w:rsidDel="00000000" w:rsidP="00000000" w:rsidRDefault="00000000" w:rsidRPr="00000000" w14:paraId="00000007">
      <w:pPr>
        <w:spacing w:line="360" w:lineRule="auto"/>
        <w:ind w:left="4956" w:hanging="5097.732283464567"/>
        <w:jc w:val="right"/>
        <w:rPr/>
      </w:pPr>
      <w:r w:rsidDel="00000000" w:rsidR="00000000" w:rsidRPr="00000000">
        <w:rPr>
          <w:rtl w:val="0"/>
        </w:rPr>
        <w:t xml:space="preserve">Al Sig. ________________________________</w:t>
      </w:r>
    </w:p>
    <w:p w:rsidR="00000000" w:rsidDel="00000000" w:rsidP="00000000" w:rsidRDefault="00000000" w:rsidRPr="00000000" w14:paraId="00000008">
      <w:pPr>
        <w:spacing w:line="360" w:lineRule="auto"/>
        <w:ind w:left="4956" w:firstLine="0"/>
        <w:jc w:val="both"/>
        <w:rPr/>
      </w:pPr>
      <w:r w:rsidDel="00000000" w:rsidR="00000000" w:rsidRPr="00000000">
        <w:rPr>
          <w:rtl w:val="0"/>
        </w:rPr>
        <w:t xml:space="preserve">Genitore dell’alunn_ _____________________</w:t>
      </w:r>
    </w:p>
    <w:p w:rsidR="00000000" w:rsidDel="00000000" w:rsidP="00000000" w:rsidRDefault="00000000" w:rsidRPr="00000000" w14:paraId="00000009">
      <w:pPr>
        <w:spacing w:line="360" w:lineRule="auto"/>
        <w:jc w:val="right"/>
        <w:rPr/>
      </w:pPr>
      <w:r w:rsidDel="00000000" w:rsidR="00000000" w:rsidRPr="00000000">
        <w:rPr>
          <w:rtl w:val="0"/>
        </w:rPr>
        <w:tab/>
        <w:tab/>
        <w:tab/>
        <w:tab/>
        <w:tab/>
        <w:tab/>
        <w:t xml:space="preserve">della Classe  __________ Sez. ______________</w:t>
      </w:r>
    </w:p>
    <w:p w:rsidR="00000000" w:rsidDel="00000000" w:rsidP="00000000" w:rsidRDefault="00000000" w:rsidRPr="00000000" w14:paraId="0000000A">
      <w:pPr>
        <w:spacing w:line="360" w:lineRule="auto"/>
        <w:jc w:val="both"/>
        <w:rPr/>
      </w:pPr>
      <w:r w:rsidDel="00000000" w:rsidR="00000000" w:rsidRPr="00000000">
        <w:rPr>
          <w:rtl w:val="0"/>
        </w:rPr>
        <w:tab/>
        <w:tab/>
        <w:tab/>
        <w:tab/>
        <w:tab/>
        <w:tab/>
        <w:tab/>
        <w:t xml:space="preserve">Via ___________________________________</w:t>
      </w:r>
    </w:p>
    <w:p w:rsidR="00000000" w:rsidDel="00000000" w:rsidP="00000000" w:rsidRDefault="00000000" w:rsidRPr="00000000" w14:paraId="0000000B">
      <w:pPr>
        <w:spacing w:line="360" w:lineRule="auto"/>
        <w:jc w:val="both"/>
        <w:rPr/>
      </w:pPr>
      <w:r w:rsidDel="00000000" w:rsidR="00000000" w:rsidRPr="00000000">
        <w:rPr>
          <w:rtl w:val="0"/>
        </w:rPr>
        <w:tab/>
        <w:tab/>
        <w:tab/>
        <w:tab/>
        <w:tab/>
        <w:tab/>
        <w:tab/>
        <w:t xml:space="preserve">             ________    _____________________</w:t>
      </w:r>
    </w:p>
    <w:p w:rsidR="00000000" w:rsidDel="00000000" w:rsidP="00000000" w:rsidRDefault="00000000" w:rsidRPr="00000000" w14:paraId="0000000C">
      <w:pPr>
        <w:spacing w:line="360" w:lineRule="auto"/>
        <w:jc w:val="both"/>
        <w:rPr>
          <w:b w:val="1"/>
        </w:rPr>
      </w:pPr>
      <w:r w:rsidDel="00000000" w:rsidR="00000000" w:rsidRPr="00000000">
        <w:rPr>
          <w:rtl w:val="0"/>
        </w:rPr>
      </w:r>
    </w:p>
    <w:p w:rsidR="00000000" w:rsidDel="00000000" w:rsidP="00000000" w:rsidRDefault="00000000" w:rsidRPr="00000000" w14:paraId="0000000D">
      <w:pPr>
        <w:jc w:val="both"/>
        <w:rPr>
          <w:b w:val="1"/>
          <w:sz w:val="20"/>
          <w:szCs w:val="20"/>
        </w:rPr>
      </w:pPr>
      <w:r w:rsidDel="00000000" w:rsidR="00000000" w:rsidRPr="00000000">
        <w:rPr>
          <w:b w:val="1"/>
          <w:rtl w:val="0"/>
        </w:rPr>
        <w:t xml:space="preserve">OGGETTO: Esito Scrutinio Finale. - Sospensione del giudizio di ammissione alla classe successiva.  </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Il Consiglio della Classe</w:t>
      </w:r>
      <w:r w:rsidDel="00000000" w:rsidR="00000000" w:rsidRPr="00000000">
        <w:rPr>
          <w:rtl w:val="0"/>
        </w:rPr>
        <w:t xml:space="preserve"> _______  </w:t>
      </w:r>
      <w:r w:rsidDel="00000000" w:rsidR="00000000" w:rsidRPr="00000000">
        <w:rPr>
          <w:b w:val="1"/>
          <w:rtl w:val="0"/>
        </w:rPr>
        <w:t xml:space="preserve">Sez.</w:t>
      </w:r>
      <w:r w:rsidDel="00000000" w:rsidR="00000000" w:rsidRPr="00000000">
        <w:rPr>
          <w:rtl w:val="0"/>
        </w:rPr>
        <w:t xml:space="preserve"> _______ in base all’art. 6, commi 3 e 4, dell’O.M. del 05/11/07 n. 92 ha rinviato la formulazione del giudizio finale dell’alunno _______________________________________, per le insufficienze riportate, che dovranno essere recuperate con lo studio personale e/o con la frequenza ai corsi organizzati dalla scuola. In ogni caso l’alunno è tenuto a sottoporsi alla/alle verifica/e finale/i secondo i relativi calendari che saranno pubblicati all’albo della scuola.</w:t>
      </w:r>
    </w:p>
    <w:p w:rsidR="00000000" w:rsidDel="00000000" w:rsidP="00000000" w:rsidRDefault="00000000" w:rsidRPr="00000000" w14:paraId="00000010">
      <w:pPr>
        <w:jc w:val="both"/>
        <w:rPr>
          <w:sz w:val="20"/>
          <w:szCs w:val="20"/>
        </w:rPr>
      </w:pPr>
      <w:r w:rsidDel="00000000" w:rsidR="00000000" w:rsidRPr="00000000">
        <w:rPr>
          <w:rtl w:val="0"/>
        </w:rPr>
      </w:r>
    </w:p>
    <w:tbl>
      <w:tblPr>
        <w:tblStyle w:val="Table1"/>
        <w:tblW w:w="98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0"/>
        <w:gridCol w:w="1207"/>
        <w:gridCol w:w="5337"/>
        <w:tblGridChange w:id="0">
          <w:tblGrid>
            <w:gridCol w:w="3310"/>
            <w:gridCol w:w="1207"/>
            <w:gridCol w:w="5337"/>
          </w:tblGrid>
        </w:tblGridChange>
      </w:tblGrid>
      <w:tr>
        <w:trPr>
          <w:cantSplit w:val="0"/>
          <w:trHeight w:val="835" w:hRule="atLeast"/>
          <w:tblHeader w:val="0"/>
        </w:trPr>
        <w:tc>
          <w:tcPr>
            <w:vAlign w:val="center"/>
          </w:tcPr>
          <w:p w:rsidR="00000000" w:rsidDel="00000000" w:rsidP="00000000" w:rsidRDefault="00000000" w:rsidRPr="00000000" w14:paraId="00000011">
            <w:pPr>
              <w:jc w:val="center"/>
              <w:rPr/>
            </w:pPr>
            <w:r w:rsidDel="00000000" w:rsidR="00000000" w:rsidRPr="00000000">
              <w:rPr>
                <w:b w:val="1"/>
                <w:rtl w:val="0"/>
              </w:rPr>
              <w:t xml:space="preserve">Disciplina</w:t>
            </w:r>
            <w:r w:rsidDel="00000000" w:rsidR="00000000" w:rsidRPr="00000000">
              <w:rPr>
                <w:rtl w:val="0"/>
              </w:rPr>
            </w:r>
          </w:p>
        </w:tc>
        <w:tc>
          <w:tcPr>
            <w:shd w:fill="auto" w:val="clear"/>
            <w:vAlign w:val="center"/>
          </w:tcPr>
          <w:p w:rsidR="00000000" w:rsidDel="00000000" w:rsidP="00000000" w:rsidRDefault="00000000" w:rsidRPr="00000000" w14:paraId="00000012">
            <w:pPr>
              <w:jc w:val="center"/>
              <w:rPr>
                <w:b w:val="1"/>
              </w:rPr>
            </w:pPr>
            <w:r w:rsidDel="00000000" w:rsidR="00000000" w:rsidRPr="00000000">
              <w:rPr>
                <w:b w:val="1"/>
                <w:rtl w:val="0"/>
              </w:rPr>
              <w:t xml:space="preserve">Voto</w:t>
            </w:r>
          </w:p>
        </w:tc>
        <w:tc>
          <w:tcPr>
            <w:shd w:fill="auto" w:val="clear"/>
            <w:vAlign w:val="center"/>
          </w:tcPr>
          <w:p w:rsidR="00000000" w:rsidDel="00000000" w:rsidP="00000000" w:rsidRDefault="00000000" w:rsidRPr="00000000" w14:paraId="00000013">
            <w:pPr>
              <w:jc w:val="center"/>
              <w:rPr/>
            </w:pPr>
            <w:r w:rsidDel="00000000" w:rsidR="00000000" w:rsidRPr="00000000">
              <w:rPr>
                <w:b w:val="1"/>
                <w:rtl w:val="0"/>
              </w:rPr>
              <w:t xml:space="preserve">Carenze riscontrate</w:t>
            </w: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tc>
        <w:tc>
          <w:tcPr>
            <w:shd w:fill="auto" w:val="clear"/>
          </w:tcPr>
          <w:p w:rsidR="00000000" w:rsidDel="00000000" w:rsidP="00000000" w:rsidRDefault="00000000" w:rsidRPr="00000000" w14:paraId="00000016">
            <w:pPr>
              <w:jc w:val="both"/>
              <w:rPr/>
            </w:pPr>
            <w:r w:rsidDel="00000000" w:rsidR="00000000" w:rsidRPr="00000000">
              <w:rPr>
                <w:rtl w:val="0"/>
              </w:rPr>
            </w:r>
          </w:p>
        </w:tc>
        <w:tc>
          <w:tcPr>
            <w:shd w:fill="auto" w:val="clear"/>
          </w:tcPr>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1B">
            <w:pPr>
              <w:jc w:val="both"/>
              <w:rPr/>
            </w:pPr>
            <w:r w:rsidDel="00000000" w:rsidR="00000000" w:rsidRPr="00000000">
              <w:rPr>
                <w:rtl w:val="0"/>
              </w:rPr>
            </w:r>
          </w:p>
        </w:tc>
        <w:tc>
          <w:tcPr>
            <w:shd w:fill="auto" w:val="clear"/>
          </w:tcPr>
          <w:p w:rsidR="00000000" w:rsidDel="00000000" w:rsidP="00000000" w:rsidRDefault="00000000" w:rsidRPr="00000000" w14:paraId="0000001C">
            <w:pPr>
              <w:jc w:val="both"/>
              <w:rPr/>
            </w:pPr>
            <w:r w:rsidDel="00000000" w:rsidR="00000000" w:rsidRPr="00000000">
              <w:rPr>
                <w:rtl w:val="0"/>
              </w:rPr>
            </w:r>
          </w:p>
        </w:tc>
        <w:tc>
          <w:tcPr>
            <w:shd w:fill="auto" w:val="clear"/>
          </w:tcPr>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21">
            <w:pPr>
              <w:jc w:val="both"/>
              <w:rPr/>
            </w:pPr>
            <w:r w:rsidDel="00000000" w:rsidR="00000000" w:rsidRPr="00000000">
              <w:rPr>
                <w:rtl w:val="0"/>
              </w:rPr>
            </w:r>
          </w:p>
        </w:tc>
        <w:tc>
          <w:tcPr>
            <w:shd w:fill="auto" w:val="clear"/>
          </w:tcPr>
          <w:p w:rsidR="00000000" w:rsidDel="00000000" w:rsidP="00000000" w:rsidRDefault="00000000" w:rsidRPr="00000000" w14:paraId="00000022">
            <w:pPr>
              <w:jc w:val="both"/>
              <w:rPr/>
            </w:pPr>
            <w:r w:rsidDel="00000000" w:rsidR="00000000" w:rsidRPr="00000000">
              <w:rPr>
                <w:rtl w:val="0"/>
              </w:rPr>
            </w:r>
          </w:p>
        </w:tc>
        <w:tc>
          <w:tcPr>
            <w:shd w:fill="auto" w:val="clear"/>
          </w:tcPr>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tc>
      </w:tr>
    </w:tbl>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La decisione di sospensione è stata assunta dal Consiglio di Classe in considerazione delle possibilità che lo studente ha di raggiungere gli obiettivi necessari per affrontare lo studio delle discipline del prossimo anno scolastico, impegnandosi seriamente nelle attività di recupero.</w:t>
      </w:r>
    </w:p>
    <w:p w:rsidR="00000000" w:rsidDel="00000000" w:rsidP="00000000" w:rsidRDefault="00000000" w:rsidRPr="00000000" w14:paraId="00000029">
      <w:pPr>
        <w:jc w:val="both"/>
        <w:rPr/>
      </w:pPr>
      <w:r w:rsidDel="00000000" w:rsidR="00000000" w:rsidRPr="00000000">
        <w:rPr>
          <w:rtl w:val="0"/>
        </w:rPr>
        <w:t xml:space="preserve">                                                                                   </w:t>
      </w:r>
    </w:p>
    <w:p w:rsidR="00000000" w:rsidDel="00000000" w:rsidP="00000000" w:rsidRDefault="00000000" w:rsidRPr="00000000" w14:paraId="0000002A">
      <w:pPr>
        <w:ind w:left="5880" w:firstLine="0"/>
        <w:rPr>
          <w:rFonts w:ascii="Corsiva" w:cs="Corsiva" w:eastAsia="Corsiva" w:hAnsi="Corsiva"/>
        </w:rPr>
      </w:pPr>
      <w:r w:rsidDel="00000000" w:rsidR="00000000" w:rsidRPr="00000000">
        <w:rPr>
          <w:rtl w:val="0"/>
        </w:rPr>
      </w:r>
    </w:p>
    <w:p w:rsidR="00000000" w:rsidDel="00000000" w:rsidP="00000000" w:rsidRDefault="00000000" w:rsidRPr="00000000" w14:paraId="0000002B">
      <w:pPr>
        <w:rPr>
          <w:rFonts w:ascii="Corsiva" w:cs="Corsiva" w:eastAsia="Corsiva" w:hAnsi="Corsiva"/>
          <w:sz w:val="22"/>
          <w:szCs w:val="22"/>
        </w:rPr>
      </w:pPr>
      <w:r w:rsidDel="00000000" w:rsidR="00000000" w:rsidRPr="00000000">
        <w:rPr>
          <w:rtl w:val="0"/>
        </w:rPr>
        <w:t xml:space="preserve">                                                                                                               </w:t>
      </w:r>
      <w:r w:rsidDel="00000000" w:rsidR="00000000" w:rsidRPr="00000000">
        <w:rPr>
          <w:rFonts w:ascii="Corsiva" w:cs="Corsiva" w:eastAsia="Corsiva" w:hAnsi="Corsiva"/>
          <w:sz w:val="22"/>
          <w:szCs w:val="22"/>
          <w:rtl w:val="0"/>
        </w:rPr>
        <w:t xml:space="preserve">IL DIRIGENTE SCOLASTICO</w:t>
      </w:r>
    </w:p>
    <w:p w:rsidR="00000000" w:rsidDel="00000000" w:rsidP="00000000" w:rsidRDefault="00000000" w:rsidRPr="00000000" w14:paraId="0000002C">
      <w:pPr>
        <w:ind w:left="6300" w:firstLine="0"/>
        <w:jc w:val="center"/>
        <w:rPr/>
      </w:pPr>
      <w:r w:rsidDel="00000000" w:rsidR="00000000" w:rsidRPr="00000000">
        <w:rPr>
          <w:rFonts w:ascii="Corsiva" w:cs="Corsiva" w:eastAsia="Corsiva" w:hAnsi="Corsiva"/>
          <w:sz w:val="22"/>
          <w:szCs w:val="22"/>
          <w:rtl w:val="0"/>
        </w:rPr>
        <w:t xml:space="preserve">Dott.ssa Francesca Accardo</w:t>
      </w:r>
      <w:r w:rsidDel="00000000" w:rsidR="00000000" w:rsidRPr="00000000">
        <w:rPr>
          <w:rtl w:val="0"/>
        </w:rPr>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39 Smoot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141.00000000000009"/>
        <w:tab w:val="right" w:leader="none" w:pos="9638"/>
        <w:tab w:val="center" w:leader="none" w:pos="1080"/>
      </w:tabs>
      <w:spacing w:after="0" w:before="0" w:line="240" w:lineRule="auto"/>
      <w:ind w:left="0" w:right="0" w:firstLine="0"/>
      <w:jc w:val="left"/>
      <w:rPr>
        <w:rFonts w:ascii="39 Smooth" w:cs="39 Smooth" w:eastAsia="39 Smooth" w:hAnsi="39 Smooth"/>
        <w:b w:val="1"/>
        <w:sz w:val="16"/>
        <w:szCs w:val="16"/>
      </w:rPr>
    </w:pPr>
    <w:r w:rsidDel="00000000" w:rsidR="00000000" w:rsidRPr="00000000">
      <w:rPr>
        <w:rFonts w:ascii="39 Smooth" w:cs="39 Smooth" w:eastAsia="39 Smooth" w:hAnsi="39 Smooth"/>
        <w:b w:val="1"/>
        <w:sz w:val="16"/>
        <w:szCs w:val="16"/>
      </w:rPr>
      <w:drawing>
        <wp:anchor allowOverlap="1" behindDoc="1" distB="0" distT="0" distL="0" distR="0" hidden="0" layoutInCell="1" locked="0" relativeHeight="0" simplePos="0">
          <wp:simplePos x="0" y="0"/>
          <wp:positionH relativeFrom="page">
            <wp:posOffset>720090</wp:posOffset>
          </wp:positionH>
          <wp:positionV relativeFrom="page">
            <wp:posOffset>427544</wp:posOffset>
          </wp:positionV>
          <wp:extent cx="6066473" cy="784035"/>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66473" cy="784035"/>
                  </a:xfrm>
                  <a:prstGeom prst="rect"/>
                  <a:ln/>
                </pic:spPr>
              </pic:pic>
            </a:graphicData>
          </a:graphic>
        </wp:anchor>
      </w:drawing>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CC14B2"/>
    <w:rPr>
      <w:sz w:val="24"/>
      <w:szCs w:val="24"/>
    </w:rPr>
  </w:style>
  <w:style w:type="character" w:styleId="Carpredefinitoparagrafo" w:default="1">
    <w:name w:val="Default Paragraph Font"/>
    <w:semiHidden w:val="1"/>
  </w:style>
  <w:style w:type="table" w:styleId="Tabellanormale" w:default="1">
    <w:name w:val="Normal Table"/>
    <w:semiHidden w:val="1"/>
    <w:tblPr>
      <w:tblInd w:w="0.0" w:type="dxa"/>
      <w:tblCellMar>
        <w:top w:w="0.0" w:type="dxa"/>
        <w:left w:w="108.0" w:type="dxa"/>
        <w:bottom w:w="0.0" w:type="dxa"/>
        <w:right w:w="108.0" w:type="dxa"/>
      </w:tblCellMar>
    </w:tblPr>
  </w:style>
  <w:style w:type="numbering" w:styleId="Nessunelenco" w:default="1">
    <w:name w:val="No List"/>
    <w:semiHidden w:val="1"/>
  </w:style>
  <w:style w:type="paragraph" w:styleId="Intestazione">
    <w:name w:val="header"/>
    <w:basedOn w:val="Normale"/>
    <w:link w:val="IntestazioneCarattere"/>
    <w:rsid w:val="00CC14B2"/>
    <w:pPr>
      <w:tabs>
        <w:tab w:val="center" w:pos="4819"/>
        <w:tab w:val="right" w:pos="9638"/>
      </w:tabs>
    </w:pPr>
  </w:style>
  <w:style w:type="character" w:styleId="IntestazioneCarattere" w:customStyle="1">
    <w:name w:val="Intestazione Carattere"/>
    <w:link w:val="Intestazione"/>
    <w:rsid w:val="00CC14B2"/>
    <w:rPr>
      <w:sz w:val="24"/>
      <w:szCs w:val="24"/>
      <w:lang w:bidi="ar-SA" w:eastAsia="it-IT" w:val="it-IT"/>
    </w:rPr>
  </w:style>
  <w:style w:type="paragraph" w:styleId="Pidipagina">
    <w:name w:val="footer"/>
    <w:basedOn w:val="Normale"/>
    <w:rsid w:val="00CC14B2"/>
    <w:pPr>
      <w:tabs>
        <w:tab w:val="center" w:pos="4819"/>
        <w:tab w:val="right" w:pos="9638"/>
      </w:tabs>
    </w:pPr>
  </w:style>
  <w:style w:type="character" w:styleId="Collegamentoipertestuale">
    <w:name w:val="Hyperlink"/>
    <w:basedOn w:val="Carpredefinitoparagrafo"/>
    <w:rsid w:val="00B10584"/>
    <w:rPr>
      <w:color w:val="0000ff"/>
      <w:u w:val="single"/>
    </w:rPr>
  </w:style>
  <w:style w:type="paragraph" w:styleId="Testofumetto">
    <w:name w:val="Balloon Text"/>
    <w:basedOn w:val="Normale"/>
    <w:semiHidden w:val="1"/>
    <w:rsid w:val="002B3BA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Eoj3cP1SmKmhgnCpGN2mc2FqKA==">CgMxLjA4AHIhMXVxZklDSktBMURBWTlBZmhGcWl0NUdsMV93aFBkbk1N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2016-06-10T17:25:00Z</dcterms:created>
  <dc:creator>antonio p</dc:creator>
</cp:coreProperties>
</file>