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1"/>
              <w:ind w:right="405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PIANO NAZIONALE DI RIPRESA E RESILIENZA, FINANZIATO DALL’UNIONE EUROPEA – NEXT GENERATION EU.</w:t>
            </w:r>
          </w:p>
          <w:p w:rsidR="00000000" w:rsidDel="00000000" w:rsidP="00000000" w:rsidRDefault="00000000" w:rsidRPr="00000000" w14:paraId="00000004">
            <w:pPr>
              <w:widowControl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INTERVENTI DI CUI ALLA MISSIONE 4 – ISTRUZIONE E RICERCA – COMPONENTE 1 – POTENZIAMENTO DELL’OFFERTA DEI SERVIZI DI ISTRUZIONE: DAGLI ASILI NIDO ALLE UNIVERSITÀ – INVESTIMENTO 1.4 “INTERVENTO STRAORDINARIO FINALIZZATO ALLA RIDUZIONE DEI DIVARI TERRITORIALI NEL I E II CICLO DELLA SCUOLA SECONDARIA E ALLA LOTTA ALLA DISPERSIONE SCOLASTICA”</w:t>
            </w:r>
          </w:p>
          <w:p w:rsidR="00000000" w:rsidDel="00000000" w:rsidP="00000000" w:rsidRDefault="00000000" w:rsidRPr="00000000" w14:paraId="00000005">
            <w:pPr>
              <w:widowControl w:val="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Decreto AOOGABMI/170 del 24 giugno 2022 - Definizione dei criteri di riparto delle risorse per le azioni di prevenzione e contrasto della dispersione scolastica in attuazione della linea di investimento 1.4. “Intervento straordinario finalizzato alla riduzione dei divari territoriali nel I e II ciclo della scuola secondaria e alla lotta alla dispersione scolastica”.</w:t>
            </w:r>
          </w:p>
          <w:p w:rsidR="00000000" w:rsidDel="00000000" w:rsidP="00000000" w:rsidRDefault="00000000" w:rsidRPr="00000000" w14:paraId="00000006">
            <w:pPr>
              <w:widowControl w:val="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TITOLO DEL PROGETTO:  “TI PRENDO PER MANO</w:t>
            </w:r>
          </w:p>
          <w:p w:rsidR="00000000" w:rsidDel="00000000" w:rsidP="00000000" w:rsidRDefault="00000000" w:rsidRPr="00000000" w14:paraId="00000007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CUP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B64D22003730006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before="0" w:line="240" w:lineRule="auto"/>
              <w:ind w:left="283" w:right="30" w:firstLine="0"/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ALLEGATO “A”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SELEZIONE PER IL CONFERIMENTO DI INCARICHI INDIVIDUALI IN QUALITA’ DI ESPERTO  FINALIZZATI ALL’ATTIVAZIONE DI “PERCORSI INDIVIDUALI DI MENTORING-SOSTEGNO ALLE COMPETENZE DISCIPLINARI-COACHING MOTIVAZIONALE”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120" w:before="120"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 in qualità di Docente interno</w:t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E">
      <w:pPr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1C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1E">
      <w:pPr>
        <w:tabs>
          <w:tab w:val="left" w:leader="none" w:pos="426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possedere i requisiti di ammissione alla selezione in oggetto di cui all’art. 2 dell’Avviso prot. n. 7637 del 14.11.2023 e, nello specifico, di: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 [</w:t>
      </w: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sz w:val="22"/>
          <w:szCs w:val="22"/>
          <w:rtl w:val="0"/>
        </w:rPr>
        <w:t xml:space="preserve">6.    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165/2001, che possano interferire con l’esercizio dell’incarico;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 allega alla presente 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tabs>
          <w:tab w:val="left" w:leader="none" w:pos="0"/>
          <w:tab w:val="left" w:leader="none" w:pos="142"/>
        </w:tabs>
        <w:spacing w:after="0" w:before="12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sz w:val="22"/>
          <w:szCs w:val="22"/>
          <w:rtl w:val="0"/>
        </w:rPr>
        <w:t xml:space="preserve"> formato europeo sottoscritto contenente una autodichiarazione di veridicità dei dati e delle informazioni contenute, ai sensi degli artt. 46 e 47 del D.P.R. 445/2000; [</w:t>
      </w:r>
      <w:r w:rsidDel="00000000" w:rsidR="00000000" w:rsidRPr="00000000">
        <w:rPr>
          <w:i w:val="1"/>
          <w:sz w:val="22"/>
          <w:szCs w:val="22"/>
          <w:rtl w:val="0"/>
        </w:rPr>
        <w:t xml:space="preserve">eventuale, ove il presente documento non sia sottoscritto digitalmente</w:t>
      </w:r>
      <w:r w:rsidDel="00000000" w:rsidR="00000000" w:rsidRPr="00000000">
        <w:rPr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tabs>
          <w:tab w:val="left" w:leader="none" w:pos="0"/>
          <w:tab w:val="left" w:leader="none" w:pos="142"/>
        </w:tabs>
        <w:spacing w:after="120"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fotocopia del documento di identità in corso di validità.</w:t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1134" w:top="283.46456692913387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Times New Roman"/>
  <w:font w:name="Georgia"/>
  <w:font w:name="Calibri"/>
  <w:font w:name="Verdana-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18" name="Shape 18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20" name="Shape 20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SpPr/>
                              <wps:cNvPr id="22" name="Shape 22"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0" y="0"/>
                                    <a:ext cx="5754925" cy="50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5754926" cy="503894"/>
                                    <a:chOff x="0" y="0"/>
                                    <a:chExt cx="5754926" cy="503894"/>
                                  </a:xfrm>
                                </wpg:grpSpPr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0" y="0"/>
                                      <a:ext cx="5754926" cy="5038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27" name="Shape 27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40244" y="73055"/>
                                      <a:ext cx="5391396" cy="22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  <wps:wsp>
                                <wps:cNvCnPr/>
                                <wps:spPr>
                                  <a:xfrm>
                                    <a:off x="116793" y="20334"/>
                                    <a:ext cx="543830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25400">
                                    <a:solidFill>
                                      <a:srgbClr val="3E9389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0"/>
                                    <a:ext cx="5754925" cy="50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5754926" cy="503894"/>
                                    <a:chOff x="0" y="0"/>
                                    <a:chExt cx="5754926" cy="503894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0" y="0"/>
                                      <a:ext cx="5754926" cy="5038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14" name="Shape 14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33889" y="193890"/>
                                      <a:ext cx="5391396" cy="22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  <wps:wsp>
                                <wps:cNvCnPr/>
                                <wps:spPr>
                                  <a:xfrm>
                                    <a:off x="110437" y="90291"/>
                                    <a:ext cx="543830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25400">
                                    <a:solidFill>
                                      <a:srgbClr val="3E9389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3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3"/>
    <w:bookmarkEnd w:id="3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8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sfzG4yxeSo1xgdzBXhoVKICSNg==">CgMxLjAyCGguZ2pkZ3hzMgloLjMwajB6bGwyCWguMWZvYjl0ZTIJaC4yZXQ5MnAwOAByITFSaVQ1Y1Bqb0NlMkxRV0JXYjlvRjZRY3pPb2NHaDI4Ug==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