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CF5" w:rsidRPr="00B73349" w:rsidRDefault="008D1CF5" w:rsidP="008D1CF5">
      <w:pPr>
        <w:jc w:val="both"/>
        <w:rPr>
          <w:lang w:val="fr-FR"/>
        </w:rPr>
      </w:pPr>
      <w:r w:rsidRPr="00305EDB">
        <w:rPr>
          <w:lang w:val="fr-FR"/>
        </w:rPr>
        <w:t xml:space="preserve">Prot. n. ________  / </w:t>
      </w:r>
      <w:r>
        <w:rPr>
          <w:lang w:val="fr-FR"/>
        </w:rPr>
        <w:t>F</w:t>
      </w:r>
      <w:r w:rsidRPr="00305EDB">
        <w:rPr>
          <w:lang w:val="fr-FR"/>
        </w:rPr>
        <w:t>.p.</w:t>
      </w:r>
      <w:r w:rsidRPr="00305EDB">
        <w:rPr>
          <w:lang w:val="fr-FR"/>
        </w:rPr>
        <w:tab/>
      </w:r>
      <w:r w:rsidRPr="00305EDB">
        <w:rPr>
          <w:lang w:val="fr-FR"/>
        </w:rPr>
        <w:tab/>
      </w:r>
      <w:r w:rsidRPr="00305EDB">
        <w:rPr>
          <w:lang w:val="fr-FR"/>
        </w:rPr>
        <w:tab/>
        <w:t xml:space="preserve">               </w:t>
      </w:r>
      <w:r>
        <w:rPr>
          <w:lang w:val="fr-FR"/>
        </w:rPr>
        <w:t xml:space="preserve">  </w:t>
      </w:r>
      <w:r w:rsidRPr="00305EDB">
        <w:rPr>
          <w:lang w:val="fr-FR"/>
        </w:rPr>
        <w:t xml:space="preserve">       </w:t>
      </w:r>
      <w:r w:rsidRPr="00305EDB">
        <w:rPr>
          <w:lang w:val="fr-FR"/>
        </w:rPr>
        <w:tab/>
      </w:r>
      <w:r w:rsidR="000A470D">
        <w:rPr>
          <w:lang w:val="fr-FR"/>
        </w:rPr>
        <w:tab/>
      </w:r>
      <w:r w:rsidRPr="00305EDB">
        <w:rPr>
          <w:lang w:val="fr-FR"/>
        </w:rPr>
        <w:t xml:space="preserve">Salemi, </w:t>
      </w:r>
    </w:p>
    <w:p w:rsidR="008D1CF5" w:rsidRDefault="008D1CF5" w:rsidP="008D1CF5">
      <w:pPr>
        <w:ind w:left="4956" w:firstLine="708"/>
        <w:jc w:val="both"/>
      </w:pPr>
    </w:p>
    <w:p w:rsidR="000A470D" w:rsidRDefault="000A470D" w:rsidP="000A470D">
      <w:pPr>
        <w:spacing w:line="360" w:lineRule="auto"/>
        <w:ind w:left="4956"/>
        <w:jc w:val="both"/>
      </w:pPr>
    </w:p>
    <w:p w:rsidR="008D1CF5" w:rsidRDefault="008D1CF5" w:rsidP="000A470D">
      <w:pPr>
        <w:spacing w:line="360" w:lineRule="auto"/>
        <w:ind w:left="4956"/>
        <w:jc w:val="both"/>
      </w:pPr>
      <w:r w:rsidRPr="00305EDB">
        <w:t>A</w:t>
      </w:r>
      <w:r>
        <w:t>l</w:t>
      </w:r>
      <w:r w:rsidRPr="00305EDB">
        <w:t xml:space="preserve"> </w:t>
      </w:r>
      <w:r>
        <w:t>Sig. ________________________________</w:t>
      </w:r>
    </w:p>
    <w:p w:rsidR="008D1CF5" w:rsidRPr="00305EDB" w:rsidRDefault="008D1CF5" w:rsidP="000A470D">
      <w:pPr>
        <w:spacing w:line="360" w:lineRule="auto"/>
        <w:ind w:left="4956"/>
        <w:jc w:val="both"/>
      </w:pPr>
      <w:r>
        <w:t xml:space="preserve">Genitore </w:t>
      </w:r>
      <w:r w:rsidRPr="00305EDB">
        <w:t>dell’alunn_</w:t>
      </w:r>
      <w:r>
        <w:t xml:space="preserve"> </w:t>
      </w:r>
      <w:r w:rsidRPr="00305EDB">
        <w:t>___</w:t>
      </w:r>
      <w:r>
        <w:t>__</w:t>
      </w:r>
      <w:r w:rsidRPr="00305EDB">
        <w:t>_____________</w:t>
      </w:r>
      <w:r>
        <w:t>_</w:t>
      </w:r>
      <w:r w:rsidRPr="00305EDB">
        <w:t>__</w:t>
      </w:r>
    </w:p>
    <w:p w:rsidR="008D1CF5" w:rsidRPr="00305EDB" w:rsidRDefault="008D1CF5" w:rsidP="000A470D">
      <w:pPr>
        <w:spacing w:line="360" w:lineRule="auto"/>
        <w:jc w:val="both"/>
      </w:pPr>
      <w:r w:rsidRPr="00305EDB">
        <w:tab/>
      </w:r>
      <w:r w:rsidRPr="00305EDB">
        <w:tab/>
      </w:r>
      <w:r w:rsidRPr="00305EDB">
        <w:tab/>
      </w:r>
      <w:r w:rsidRPr="00305EDB">
        <w:tab/>
      </w:r>
      <w:r w:rsidRPr="00305EDB">
        <w:tab/>
      </w:r>
      <w:r w:rsidRPr="00305EDB">
        <w:tab/>
      </w:r>
      <w:r w:rsidRPr="00305EDB">
        <w:tab/>
        <w:t>della Classe  __________ Sez. ____________</w:t>
      </w:r>
      <w:r>
        <w:t>_</w:t>
      </w:r>
      <w:r w:rsidRPr="00305EDB">
        <w:t>_</w:t>
      </w:r>
    </w:p>
    <w:p w:rsidR="008D1CF5" w:rsidRPr="00305EDB" w:rsidRDefault="008D1CF5" w:rsidP="000A470D">
      <w:pPr>
        <w:spacing w:line="360" w:lineRule="auto"/>
        <w:jc w:val="both"/>
      </w:pPr>
      <w:r w:rsidRPr="00305EDB">
        <w:tab/>
      </w:r>
      <w:r w:rsidRPr="00305EDB">
        <w:tab/>
      </w:r>
      <w:r w:rsidRPr="00305EDB">
        <w:tab/>
      </w:r>
      <w:r w:rsidRPr="00305EDB">
        <w:tab/>
      </w:r>
      <w:r w:rsidRPr="00305EDB">
        <w:tab/>
      </w:r>
      <w:r w:rsidRPr="00305EDB">
        <w:tab/>
      </w:r>
      <w:r w:rsidRPr="00305EDB">
        <w:tab/>
        <w:t>Via __________________________________</w:t>
      </w:r>
      <w:r>
        <w:t>_</w:t>
      </w:r>
    </w:p>
    <w:p w:rsidR="008D1CF5" w:rsidRPr="00305EDB" w:rsidRDefault="008D1CF5" w:rsidP="000A470D">
      <w:pPr>
        <w:spacing w:line="360" w:lineRule="auto"/>
        <w:jc w:val="both"/>
      </w:pPr>
      <w:r>
        <w:tab/>
      </w:r>
      <w:r>
        <w:tab/>
      </w:r>
      <w:r>
        <w:tab/>
      </w:r>
      <w:r>
        <w:tab/>
      </w:r>
      <w:r>
        <w:tab/>
      </w:r>
      <w:r>
        <w:tab/>
      </w:r>
      <w:r>
        <w:tab/>
        <w:t xml:space="preserve"> </w:t>
      </w:r>
      <w:r w:rsidR="000A470D">
        <w:t xml:space="preserve">           </w:t>
      </w:r>
      <w:r>
        <w:t xml:space="preserve"> ________    </w:t>
      </w:r>
      <w:r w:rsidRPr="00305EDB">
        <w:t>_________________</w:t>
      </w:r>
      <w:r>
        <w:t>_</w:t>
      </w:r>
      <w:r w:rsidRPr="00305EDB">
        <w:t>__</w:t>
      </w:r>
      <w:r>
        <w:t>_</w:t>
      </w:r>
    </w:p>
    <w:p w:rsidR="008D1CF5" w:rsidRDefault="008D1CF5" w:rsidP="000A470D">
      <w:pPr>
        <w:spacing w:line="360" w:lineRule="auto"/>
        <w:jc w:val="both"/>
        <w:rPr>
          <w:b/>
        </w:rPr>
      </w:pPr>
    </w:p>
    <w:p w:rsidR="008D1CF5" w:rsidRPr="00486B05" w:rsidRDefault="008D1CF5" w:rsidP="008D1CF5">
      <w:pPr>
        <w:jc w:val="both"/>
        <w:rPr>
          <w:b/>
          <w:sz w:val="20"/>
          <w:szCs w:val="20"/>
        </w:rPr>
      </w:pPr>
      <w:r w:rsidRPr="0067008D">
        <w:rPr>
          <w:b/>
        </w:rPr>
        <w:t xml:space="preserve">OGGETTO: </w:t>
      </w:r>
      <w:r>
        <w:rPr>
          <w:b/>
        </w:rPr>
        <w:t xml:space="preserve">Esito Scrutinio Finale. - Sospensione del giudizio di ammissione alla classe successiva.  </w:t>
      </w:r>
    </w:p>
    <w:p w:rsidR="008D1CF5" w:rsidRDefault="008D1CF5" w:rsidP="008D1CF5">
      <w:pPr>
        <w:jc w:val="both"/>
      </w:pPr>
    </w:p>
    <w:p w:rsidR="008D1CF5" w:rsidRDefault="008D1CF5" w:rsidP="008D1CF5">
      <w:pPr>
        <w:jc w:val="both"/>
      </w:pPr>
      <w:r>
        <w:rPr>
          <w:b/>
        </w:rPr>
        <w:t xml:space="preserve">Il Consiglio della </w:t>
      </w:r>
      <w:r w:rsidRPr="002B1197">
        <w:rPr>
          <w:b/>
        </w:rPr>
        <w:t>Classe</w:t>
      </w:r>
      <w:r>
        <w:t xml:space="preserve"> _______  </w:t>
      </w:r>
      <w:r w:rsidRPr="00C66283">
        <w:rPr>
          <w:b/>
        </w:rPr>
        <w:t>Sez.</w:t>
      </w:r>
      <w:r>
        <w:t xml:space="preserve"> _______ in base all’art. 6, commi 3 e 4, dell’O.M. del 05/11/07 n. </w:t>
      </w:r>
      <w:smartTag w:uri="urn:schemas-microsoft-com:office:smarttags" w:element="metricconverter">
        <w:smartTagPr>
          <w:attr w:name="ProductID" w:val="92 ha"/>
        </w:smartTagPr>
        <w:r>
          <w:t>92 ha</w:t>
        </w:r>
      </w:smartTag>
      <w:r>
        <w:t xml:space="preserve"> rinviato la formulazione del giudizio finale dell’alunno _______________________________________, per le insufficienze riportate, che dovranno essere recuperate con lo studio personale e/o con la frequenza ai corsi organizzati dalla scuola. In ogni caso l’alunno è tenuto a sottoporsi alla/al</w:t>
      </w:r>
      <w:r w:rsidR="003C3662">
        <w:t xml:space="preserve">le verifica/e finale/i </w:t>
      </w:r>
      <w:r>
        <w:t>secondo i relativi calendari che saranno pubblicati all’albo della scuola.</w:t>
      </w:r>
    </w:p>
    <w:p w:rsidR="008D1CF5" w:rsidRPr="00486B05" w:rsidRDefault="008D1CF5" w:rsidP="008D1CF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0"/>
        <w:gridCol w:w="1207"/>
        <w:gridCol w:w="5337"/>
      </w:tblGrid>
      <w:tr w:rsidR="008D1CF5" w:rsidTr="004844C3">
        <w:trPr>
          <w:trHeight w:val="835"/>
        </w:trPr>
        <w:tc>
          <w:tcPr>
            <w:tcW w:w="3528" w:type="dxa"/>
            <w:vAlign w:val="center"/>
          </w:tcPr>
          <w:p w:rsidR="008D1CF5" w:rsidRDefault="008D1CF5" w:rsidP="004844C3">
            <w:pPr>
              <w:jc w:val="center"/>
            </w:pPr>
            <w:r w:rsidRPr="00EA3C57">
              <w:rPr>
                <w:b/>
              </w:rPr>
              <w:t>Disciplina</w:t>
            </w:r>
          </w:p>
        </w:tc>
        <w:tc>
          <w:tcPr>
            <w:tcW w:w="1260" w:type="dxa"/>
            <w:shd w:val="clear" w:color="auto" w:fill="auto"/>
            <w:vAlign w:val="center"/>
          </w:tcPr>
          <w:p w:rsidR="008D1CF5" w:rsidRPr="00EA3C57" w:rsidRDefault="008D1CF5" w:rsidP="004844C3">
            <w:pPr>
              <w:jc w:val="center"/>
              <w:rPr>
                <w:b/>
              </w:rPr>
            </w:pPr>
            <w:r w:rsidRPr="00EA3C57">
              <w:rPr>
                <w:b/>
              </w:rPr>
              <w:t>Voto</w:t>
            </w:r>
          </w:p>
        </w:tc>
        <w:tc>
          <w:tcPr>
            <w:tcW w:w="5760" w:type="dxa"/>
            <w:shd w:val="clear" w:color="auto" w:fill="auto"/>
            <w:vAlign w:val="center"/>
          </w:tcPr>
          <w:p w:rsidR="008D1CF5" w:rsidRDefault="008D1CF5" w:rsidP="004844C3">
            <w:pPr>
              <w:jc w:val="center"/>
            </w:pPr>
            <w:r w:rsidRPr="00EA3C57">
              <w:rPr>
                <w:b/>
              </w:rPr>
              <w:t>Carenze riscontrate</w:t>
            </w:r>
          </w:p>
        </w:tc>
      </w:tr>
      <w:tr w:rsidR="008D1CF5" w:rsidTr="004844C3">
        <w:trPr>
          <w:trHeight w:val="830"/>
        </w:trPr>
        <w:tc>
          <w:tcPr>
            <w:tcW w:w="3528" w:type="dxa"/>
          </w:tcPr>
          <w:p w:rsidR="008D1CF5" w:rsidRDefault="008D1CF5" w:rsidP="004844C3">
            <w:pPr>
              <w:jc w:val="both"/>
            </w:pPr>
          </w:p>
          <w:p w:rsidR="008D1CF5" w:rsidRDefault="008D1CF5" w:rsidP="004844C3">
            <w:pPr>
              <w:jc w:val="both"/>
            </w:pPr>
          </w:p>
        </w:tc>
        <w:tc>
          <w:tcPr>
            <w:tcW w:w="1260" w:type="dxa"/>
            <w:shd w:val="clear" w:color="auto" w:fill="auto"/>
          </w:tcPr>
          <w:p w:rsidR="008D1CF5" w:rsidRDefault="008D1CF5" w:rsidP="004844C3">
            <w:pPr>
              <w:jc w:val="both"/>
            </w:pPr>
          </w:p>
        </w:tc>
        <w:tc>
          <w:tcPr>
            <w:tcW w:w="5760" w:type="dxa"/>
            <w:shd w:val="clear" w:color="auto" w:fill="auto"/>
          </w:tcPr>
          <w:p w:rsidR="008D1CF5" w:rsidRDefault="008D1CF5" w:rsidP="004844C3">
            <w:pPr>
              <w:jc w:val="both"/>
            </w:pPr>
          </w:p>
          <w:p w:rsidR="008D1CF5" w:rsidRDefault="008D1CF5" w:rsidP="004844C3">
            <w:pPr>
              <w:jc w:val="both"/>
            </w:pPr>
          </w:p>
          <w:p w:rsidR="008D1CF5" w:rsidRDefault="008D1CF5" w:rsidP="004844C3">
            <w:pPr>
              <w:jc w:val="both"/>
            </w:pPr>
          </w:p>
          <w:p w:rsidR="008D1CF5" w:rsidRPr="00D976CC" w:rsidRDefault="008D1CF5" w:rsidP="004844C3">
            <w:pPr>
              <w:jc w:val="both"/>
            </w:pPr>
          </w:p>
        </w:tc>
      </w:tr>
      <w:tr w:rsidR="008D1CF5" w:rsidTr="004844C3">
        <w:trPr>
          <w:trHeight w:val="830"/>
        </w:trPr>
        <w:tc>
          <w:tcPr>
            <w:tcW w:w="3528" w:type="dxa"/>
          </w:tcPr>
          <w:p w:rsidR="008D1CF5" w:rsidRDefault="008D1CF5" w:rsidP="004844C3">
            <w:pPr>
              <w:jc w:val="both"/>
            </w:pPr>
          </w:p>
        </w:tc>
        <w:tc>
          <w:tcPr>
            <w:tcW w:w="1260" w:type="dxa"/>
            <w:shd w:val="clear" w:color="auto" w:fill="auto"/>
          </w:tcPr>
          <w:p w:rsidR="008D1CF5" w:rsidRDefault="008D1CF5" w:rsidP="004844C3">
            <w:pPr>
              <w:jc w:val="both"/>
            </w:pPr>
          </w:p>
        </w:tc>
        <w:tc>
          <w:tcPr>
            <w:tcW w:w="5760" w:type="dxa"/>
            <w:shd w:val="clear" w:color="auto" w:fill="auto"/>
          </w:tcPr>
          <w:p w:rsidR="008D1CF5" w:rsidRDefault="008D1CF5" w:rsidP="004844C3">
            <w:pPr>
              <w:jc w:val="both"/>
            </w:pPr>
          </w:p>
          <w:p w:rsidR="008D1CF5" w:rsidRDefault="008D1CF5" w:rsidP="004844C3">
            <w:pPr>
              <w:jc w:val="both"/>
            </w:pPr>
          </w:p>
          <w:p w:rsidR="008D1CF5" w:rsidRDefault="008D1CF5" w:rsidP="004844C3">
            <w:pPr>
              <w:jc w:val="both"/>
            </w:pPr>
          </w:p>
          <w:p w:rsidR="008D1CF5" w:rsidRPr="00D976CC" w:rsidRDefault="008D1CF5" w:rsidP="004844C3">
            <w:pPr>
              <w:jc w:val="both"/>
            </w:pPr>
          </w:p>
        </w:tc>
      </w:tr>
      <w:tr w:rsidR="008D1CF5" w:rsidTr="004844C3">
        <w:trPr>
          <w:trHeight w:val="830"/>
        </w:trPr>
        <w:tc>
          <w:tcPr>
            <w:tcW w:w="3528" w:type="dxa"/>
          </w:tcPr>
          <w:p w:rsidR="008D1CF5" w:rsidRDefault="008D1CF5" w:rsidP="004844C3">
            <w:pPr>
              <w:jc w:val="both"/>
            </w:pPr>
          </w:p>
        </w:tc>
        <w:tc>
          <w:tcPr>
            <w:tcW w:w="1260" w:type="dxa"/>
            <w:shd w:val="clear" w:color="auto" w:fill="auto"/>
          </w:tcPr>
          <w:p w:rsidR="008D1CF5" w:rsidRDefault="008D1CF5" w:rsidP="004844C3">
            <w:pPr>
              <w:jc w:val="both"/>
            </w:pPr>
          </w:p>
        </w:tc>
        <w:tc>
          <w:tcPr>
            <w:tcW w:w="5760" w:type="dxa"/>
            <w:shd w:val="clear" w:color="auto" w:fill="auto"/>
          </w:tcPr>
          <w:p w:rsidR="008D1CF5" w:rsidRDefault="008D1CF5" w:rsidP="004844C3">
            <w:pPr>
              <w:jc w:val="both"/>
            </w:pPr>
          </w:p>
          <w:p w:rsidR="008D1CF5" w:rsidRDefault="008D1CF5" w:rsidP="004844C3">
            <w:pPr>
              <w:jc w:val="both"/>
            </w:pPr>
          </w:p>
          <w:p w:rsidR="008D1CF5" w:rsidRDefault="008D1CF5" w:rsidP="004844C3">
            <w:pPr>
              <w:jc w:val="both"/>
            </w:pPr>
          </w:p>
          <w:p w:rsidR="008D1CF5" w:rsidRPr="00D976CC" w:rsidRDefault="008D1CF5" w:rsidP="004844C3">
            <w:pPr>
              <w:jc w:val="both"/>
            </w:pPr>
          </w:p>
        </w:tc>
      </w:tr>
    </w:tbl>
    <w:p w:rsidR="008D1CF5" w:rsidRDefault="008D1CF5" w:rsidP="008D1CF5">
      <w:pPr>
        <w:jc w:val="both"/>
      </w:pPr>
    </w:p>
    <w:p w:rsidR="008D1CF5" w:rsidRDefault="008D1CF5" w:rsidP="008D1CF5">
      <w:pPr>
        <w:jc w:val="both"/>
      </w:pPr>
      <w:r>
        <w:t>La decisione di sospensione è stata assunta dal Consiglio di Classe in considerazione delle possibilità che lo studente ha di raggiungere gli obiettivi necessari per affrontare lo studio delle discipline del prossimo anno scolastico, impegnandosi seriamente nelle attività di recupero.</w:t>
      </w:r>
    </w:p>
    <w:p w:rsidR="008D1CF5" w:rsidRDefault="008D1CF5" w:rsidP="008D1CF5">
      <w:pPr>
        <w:jc w:val="both"/>
      </w:pPr>
      <w:r>
        <w:t xml:space="preserve">                                                                                   </w:t>
      </w:r>
    </w:p>
    <w:p w:rsidR="008D1CF5" w:rsidRDefault="008D1CF5" w:rsidP="008D1CF5">
      <w:pPr>
        <w:ind w:left="5880"/>
        <w:rPr>
          <w:rFonts w:ascii="Monotype Corsiva" w:hAnsi="Monotype Corsiva"/>
        </w:rPr>
      </w:pPr>
    </w:p>
    <w:p w:rsidR="008D1CF5" w:rsidRPr="00D84186" w:rsidRDefault="008D1CF5" w:rsidP="008D1CF5">
      <w:pPr>
        <w:rPr>
          <w:rFonts w:ascii="Monotype Corsiva" w:hAnsi="Monotype Corsiva"/>
          <w:sz w:val="22"/>
          <w:szCs w:val="22"/>
        </w:rPr>
      </w:pPr>
      <w:r>
        <w:t xml:space="preserve">                                                                                                             </w:t>
      </w:r>
      <w:r w:rsidR="000A470D">
        <w:t xml:space="preserve">  </w:t>
      </w:r>
      <w:r w:rsidRPr="00D84186">
        <w:rPr>
          <w:rFonts w:ascii="Monotype Corsiva" w:hAnsi="Monotype Corsiva"/>
          <w:sz w:val="22"/>
          <w:szCs w:val="22"/>
        </w:rPr>
        <w:t>IL DIRIGENTE SCOLASTICO</w:t>
      </w:r>
    </w:p>
    <w:p w:rsidR="00B10584" w:rsidRPr="00250F82" w:rsidRDefault="008D1CF5" w:rsidP="000A470D">
      <w:pPr>
        <w:ind w:left="6300"/>
        <w:jc w:val="center"/>
      </w:pPr>
      <w:r w:rsidRPr="00D84186">
        <w:rPr>
          <w:rFonts w:ascii="Monotype Corsiva" w:hAnsi="Monotype Corsiva"/>
          <w:sz w:val="22"/>
          <w:szCs w:val="22"/>
        </w:rPr>
        <w:t xml:space="preserve">Dott.ssa </w:t>
      </w:r>
      <w:r>
        <w:rPr>
          <w:rFonts w:ascii="Monotype Corsiva" w:hAnsi="Monotype Corsiva"/>
          <w:sz w:val="22"/>
          <w:szCs w:val="22"/>
        </w:rPr>
        <w:t>Francesca Accardo</w:t>
      </w:r>
    </w:p>
    <w:sectPr w:rsidR="00B10584" w:rsidRPr="00250F82">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1C3" w:rsidRDefault="000141C3">
      <w:r>
        <w:separator/>
      </w:r>
    </w:p>
  </w:endnote>
  <w:endnote w:type="continuationSeparator" w:id="0">
    <w:p w:rsidR="000141C3" w:rsidRDefault="00014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39 Smooth">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1C3" w:rsidRDefault="000141C3">
      <w:r>
        <w:separator/>
      </w:r>
    </w:p>
  </w:footnote>
  <w:footnote w:type="continuationSeparator" w:id="0">
    <w:p w:rsidR="000141C3" w:rsidRDefault="000141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B2" w:rsidRDefault="00250F82" w:rsidP="00CC14B2">
    <w:pPr>
      <w:pStyle w:val="Intestazione"/>
      <w:tabs>
        <w:tab w:val="clear" w:pos="4819"/>
        <w:tab w:val="clear" w:pos="9638"/>
        <w:tab w:val="center" w:pos="2640"/>
      </w:tabs>
    </w:pPr>
    <w:r>
      <w:rPr>
        <w:rFonts w:ascii="39 Smooth" w:hAnsi="39 Smooth"/>
        <w:b/>
        <w:noProof/>
        <w:sz w:val="16"/>
        <w:szCs w:val="16"/>
      </w:rPr>
      <w:pict>
        <v:shapetype id="_x0000_t202" coordsize="21600,21600" o:spt="202" path="m,l,21600r21600,l21600,xe">
          <v:stroke joinstyle="miter"/>
          <v:path gradientshapeok="t" o:connecttype="rect"/>
        </v:shapetype>
        <v:shape id="_x0000_s2054" type="#_x0000_t202" style="position:absolute;margin-left:57pt;margin-top:8.45pt;width:342.05pt;height:81pt;z-index:251659264" filled="f" stroked="f">
          <v:textbox style="mso-next-textbox:#_x0000_s2054">
            <w:txbxContent>
              <w:p w:rsidR="00250F82" w:rsidRPr="00B10584" w:rsidRDefault="00250F82" w:rsidP="00250F82">
                <w:pPr>
                  <w:jc w:val="center"/>
                  <w:rPr>
                    <w:b/>
                    <w:sz w:val="32"/>
                    <w:szCs w:val="32"/>
                  </w:rPr>
                </w:pPr>
                <w:r w:rsidRPr="00B10584">
                  <w:rPr>
                    <w:b/>
                    <w:sz w:val="32"/>
                    <w:szCs w:val="32"/>
                  </w:rPr>
                  <w:t>Istituto di Istruzione Secondaria Superiore</w:t>
                </w:r>
              </w:p>
              <w:p w:rsidR="00250F82" w:rsidRPr="00B10584" w:rsidRDefault="00250F82" w:rsidP="00250F82">
                <w:pPr>
                  <w:jc w:val="center"/>
                  <w:rPr>
                    <w:b/>
                    <w:sz w:val="20"/>
                    <w:szCs w:val="20"/>
                  </w:rPr>
                </w:pPr>
                <w:r w:rsidRPr="00B10584">
                  <w:rPr>
                    <w:b/>
                    <w:sz w:val="20"/>
                    <w:szCs w:val="20"/>
                  </w:rPr>
                  <w:t>“Francesco D’Aguirre Salemi – Dante Alighieri Partanna”</w:t>
                </w:r>
              </w:p>
              <w:p w:rsidR="00250F82" w:rsidRPr="00B10584" w:rsidRDefault="00A32050" w:rsidP="00250F82">
                <w:pPr>
                  <w:jc w:val="center"/>
                  <w:rPr>
                    <w:b/>
                    <w:sz w:val="16"/>
                    <w:szCs w:val="16"/>
                  </w:rPr>
                </w:pPr>
                <w:r>
                  <w:rPr>
                    <w:b/>
                    <w:sz w:val="16"/>
                    <w:szCs w:val="16"/>
                  </w:rPr>
                  <w:t xml:space="preserve">Sede Legale: </w:t>
                </w:r>
                <w:r w:rsidR="002B3BA5">
                  <w:rPr>
                    <w:b/>
                    <w:sz w:val="16"/>
                    <w:szCs w:val="16"/>
                  </w:rPr>
                  <w:t>Via G. Baviera 1 – Salemi (</w:t>
                </w:r>
                <w:r w:rsidR="00250F82" w:rsidRPr="00B10584">
                  <w:rPr>
                    <w:b/>
                    <w:sz w:val="16"/>
                    <w:szCs w:val="16"/>
                  </w:rPr>
                  <w:t>TP) – Tel. 0924981344 – Fax 0924981356</w:t>
                </w:r>
              </w:p>
              <w:p w:rsidR="00250F82" w:rsidRPr="00B10584" w:rsidRDefault="00250F82" w:rsidP="00250F82">
                <w:pPr>
                  <w:jc w:val="center"/>
                  <w:rPr>
                    <w:b/>
                    <w:sz w:val="16"/>
                    <w:szCs w:val="16"/>
                  </w:rPr>
                </w:pPr>
                <w:r w:rsidRPr="00B10584">
                  <w:rPr>
                    <w:b/>
                    <w:sz w:val="16"/>
                    <w:szCs w:val="16"/>
                  </w:rPr>
                  <w:t xml:space="preserve">Sito web: </w:t>
                </w:r>
                <w:hyperlink r:id="rId1" w:history="1">
                  <w:r w:rsidRPr="00B10584">
                    <w:rPr>
                      <w:rStyle w:val="Collegamentoipertestuale"/>
                      <w:b/>
                      <w:sz w:val="16"/>
                      <w:szCs w:val="16"/>
                    </w:rPr>
                    <w:t>www.istitutodaguirre.it</w:t>
                  </w:r>
                </w:hyperlink>
                <w:r w:rsidRPr="00B10584">
                  <w:rPr>
                    <w:b/>
                    <w:sz w:val="16"/>
                    <w:szCs w:val="16"/>
                  </w:rPr>
                  <w:t xml:space="preserve"> – E-mail: </w:t>
                </w:r>
                <w:hyperlink r:id="rId2" w:history="1">
                  <w:r w:rsidRPr="00B10584">
                    <w:rPr>
                      <w:rStyle w:val="Collegamentoipertestuale"/>
                      <w:b/>
                      <w:sz w:val="16"/>
                      <w:szCs w:val="16"/>
                    </w:rPr>
                    <w:t>tpis002005@istruzione.it</w:t>
                  </w:r>
                </w:hyperlink>
                <w:r w:rsidRPr="00B10584">
                  <w:rPr>
                    <w:b/>
                    <w:sz w:val="16"/>
                    <w:szCs w:val="16"/>
                  </w:rPr>
                  <w:t xml:space="preserve"> – </w:t>
                </w:r>
                <w:hyperlink r:id="rId3" w:history="1">
                  <w:r w:rsidRPr="00B10584">
                    <w:rPr>
                      <w:rStyle w:val="Collegamentoipertestuale"/>
                      <w:b/>
                      <w:sz w:val="16"/>
                      <w:szCs w:val="16"/>
                    </w:rPr>
                    <w:t>liceo@istitutodaguirre.it</w:t>
                  </w:r>
                </w:hyperlink>
              </w:p>
              <w:p w:rsidR="00250F82" w:rsidRDefault="00250F82" w:rsidP="00250F82">
                <w:pPr>
                  <w:jc w:val="center"/>
                  <w:rPr>
                    <w:b/>
                    <w:sz w:val="16"/>
                    <w:szCs w:val="16"/>
                  </w:rPr>
                </w:pPr>
                <w:r w:rsidRPr="00B10584">
                  <w:rPr>
                    <w:b/>
                    <w:sz w:val="16"/>
                    <w:szCs w:val="16"/>
                  </w:rPr>
                  <w:t xml:space="preserve">PEC: </w:t>
                </w:r>
                <w:hyperlink r:id="rId4" w:history="1">
                  <w:r w:rsidRPr="008225B3">
                    <w:rPr>
                      <w:rStyle w:val="Collegamentoipertestuale"/>
                      <w:b/>
                      <w:sz w:val="16"/>
                      <w:szCs w:val="16"/>
                    </w:rPr>
                    <w:t>tpis002005@pec.istruzione.it</w:t>
                  </w:r>
                </w:hyperlink>
              </w:p>
              <w:p w:rsidR="00250F82" w:rsidRDefault="00250F82" w:rsidP="00250F82">
                <w:r>
                  <w:rPr>
                    <w:b/>
                    <w:sz w:val="16"/>
                    <w:szCs w:val="16"/>
                  </w:rPr>
                  <w:t>__________________________________________________________________________________</w:t>
                </w:r>
              </w:p>
            </w:txbxContent>
          </v:textbox>
        </v:shape>
      </w:pict>
    </w:r>
    <w:r w:rsidR="00D95043">
      <w:rPr>
        <w:noProof/>
      </w:rPr>
      <w:drawing>
        <wp:anchor distT="0" distB="0" distL="114300" distR="114300" simplePos="0" relativeHeight="251656192" behindDoc="0" locked="0" layoutInCell="1" allowOverlap="0">
          <wp:simplePos x="0" y="0"/>
          <wp:positionH relativeFrom="column">
            <wp:posOffset>-85725</wp:posOffset>
          </wp:positionH>
          <wp:positionV relativeFrom="paragraph">
            <wp:posOffset>126365</wp:posOffset>
          </wp:positionV>
          <wp:extent cx="504825" cy="552450"/>
          <wp:effectExtent l="19050" t="0" r="9525" b="0"/>
          <wp:wrapNone/>
          <wp:docPr id="2" name="Immagine 1" descr="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
                  <pic:cNvPicPr>
                    <a:picLocks noChangeAspect="1" noChangeArrowheads="1"/>
                  </pic:cNvPicPr>
                </pic:nvPicPr>
                <pic:blipFill>
                  <a:blip r:embed="rId5"/>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CC14B2" w:rsidRDefault="00D95043" w:rsidP="00CC14B2">
    <w:pPr>
      <w:pStyle w:val="Intestazione"/>
      <w:tabs>
        <w:tab w:val="clear" w:pos="4819"/>
        <w:tab w:val="clear" w:pos="9638"/>
        <w:tab w:val="center" w:pos="1080"/>
      </w:tabs>
      <w:rPr>
        <w:rFonts w:ascii="39 Smooth" w:hAnsi="39 Smooth"/>
        <w:b/>
        <w:sz w:val="32"/>
      </w:rPr>
    </w:pPr>
    <w:r>
      <w:rPr>
        <w:noProof/>
      </w:rPr>
      <w:drawing>
        <wp:anchor distT="0" distB="0" distL="114300" distR="114300" simplePos="0" relativeHeight="251658240" behindDoc="0" locked="0" layoutInCell="1" allowOverlap="1">
          <wp:simplePos x="0" y="0"/>
          <wp:positionH relativeFrom="column">
            <wp:posOffset>5508625</wp:posOffset>
          </wp:positionH>
          <wp:positionV relativeFrom="paragraph">
            <wp:posOffset>41275</wp:posOffset>
          </wp:positionV>
          <wp:extent cx="590550" cy="381000"/>
          <wp:effectExtent l="19050" t="0" r="0" b="0"/>
          <wp:wrapNone/>
          <wp:docPr id="5" name="Immagine 5" descr="images 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fse"/>
                  <pic:cNvPicPr>
                    <a:picLocks noChangeAspect="1" noChangeArrowheads="1"/>
                  </pic:cNvPicPr>
                </pic:nvPicPr>
                <pic:blipFill>
                  <a:blip r:embed="rId6"/>
                  <a:srcRect/>
                  <a:stretch>
                    <a:fillRect/>
                  </a:stretch>
                </pic:blipFill>
                <pic:spPr bwMode="auto">
                  <a:xfrm>
                    <a:off x="0" y="0"/>
                    <a:ext cx="590550" cy="381000"/>
                  </a:xfrm>
                  <a:prstGeom prst="rect">
                    <a:avLst/>
                  </a:prstGeom>
                  <a:noFill/>
                  <a:ln w="9525">
                    <a:noFill/>
                    <a:miter lim="800000"/>
                    <a:headEnd/>
                    <a:tailEnd/>
                  </a:ln>
                </pic:spPr>
              </pic:pic>
            </a:graphicData>
          </a:graphic>
        </wp:anchor>
      </w:drawing>
    </w:r>
    <w:r w:rsidR="00CC14B2">
      <w:rPr>
        <w:i/>
        <w:iCs/>
        <w:noProof/>
      </w:rPr>
      <w:pict>
        <v:shape id="_x0000_s2050" type="#_x0000_t202" style="position:absolute;margin-left:432.75pt;margin-top:32.25pt;width:1in;height:27pt;z-index:251657216;mso-position-horizontal-relative:text;mso-position-vertical-relative:text" filled="f" stroked="f">
          <v:textbox style="mso-next-textbox:#_x0000_s2050">
            <w:txbxContent>
              <w:p w:rsidR="00CC14B2" w:rsidRPr="00EF3776" w:rsidRDefault="00CC14B2" w:rsidP="00CC14B2">
                <w:pPr>
                  <w:rPr>
                    <w:b/>
                    <w:i/>
                    <w:color w:val="0000FF"/>
                    <w:sz w:val="12"/>
                    <w:szCs w:val="12"/>
                  </w:rPr>
                </w:pPr>
                <w:r w:rsidRPr="00EF3776">
                  <w:rPr>
                    <w:b/>
                    <w:i/>
                    <w:color w:val="0000FF"/>
                    <w:sz w:val="12"/>
                    <w:szCs w:val="12"/>
                  </w:rPr>
                  <w:t>FSE / FESR</w:t>
                </w:r>
              </w:p>
            </w:txbxContent>
          </v:textbox>
        </v:shape>
      </w:pict>
    </w:r>
    <w:r w:rsidR="00CC14B2">
      <w:tab/>
    </w:r>
    <w:r>
      <w:rPr>
        <w:noProof/>
      </w:rPr>
      <w:drawing>
        <wp:inline distT="0" distB="0" distL="0" distR="0">
          <wp:extent cx="371475" cy="447675"/>
          <wp:effectExtent l="19050" t="0" r="9525" b="0"/>
          <wp:docPr id="1" name="Immagine 1" descr="regione sicil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e sicilia 1"/>
                  <pic:cNvPicPr>
                    <a:picLocks noChangeAspect="1" noChangeArrowheads="1"/>
                  </pic:cNvPicPr>
                </pic:nvPicPr>
                <pic:blipFill>
                  <a:blip r:embed="rId7"/>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00CC14B2">
      <w:tab/>
    </w:r>
    <w:r w:rsidR="00CC14B2">
      <w:tab/>
    </w:r>
    <w:r w:rsidR="00CC14B2">
      <w:tab/>
    </w:r>
    <w:r w:rsidR="00CC14B2">
      <w:tab/>
      <w:t xml:space="preserve">     </w:t>
    </w:r>
    <w:r w:rsidR="00CC14B2">
      <w:tab/>
    </w:r>
    <w:r w:rsidR="00CC14B2">
      <w:tab/>
    </w:r>
    <w:r w:rsidR="00CC14B2">
      <w:tab/>
    </w:r>
    <w:r w:rsidR="00CC14B2">
      <w:tab/>
    </w:r>
    <w:r w:rsidR="00CC14B2">
      <w:tab/>
      <w:t xml:space="preserve">           </w:t>
    </w:r>
    <w:r w:rsidR="00CC14B2">
      <w:object w:dxaOrig="2115" w:dyaOrig="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o:allowoverlap="f">
          <v:imagedata r:id="rId8" o:title=""/>
        </v:shape>
        <o:OLEObject Type="Embed" ProgID="MSPhotoEd.3" ShapeID="_x0000_i1025" DrawAspect="Content" ObjectID="_1527091862" r:id="rId9"/>
      </w:object>
    </w:r>
    <w:r w:rsidR="00CC14B2">
      <w:tab/>
      <w:t xml:space="preserve">   </w:t>
    </w:r>
  </w:p>
  <w:p w:rsidR="00CC14B2" w:rsidRDefault="00CC14B2" w:rsidP="00CC14B2">
    <w:pPr>
      <w:rPr>
        <w:rFonts w:ascii="39 Smooth" w:hAnsi="39 Smooth"/>
        <w:b/>
        <w:sz w:val="16"/>
        <w:szCs w:val="16"/>
      </w:rPr>
    </w:pPr>
  </w:p>
  <w:p w:rsidR="00250F82" w:rsidRDefault="00250F82" w:rsidP="00CC14B2">
    <w:pPr>
      <w:rPr>
        <w:rFonts w:ascii="39 Smooth" w:hAnsi="39 Smooth"/>
        <w:b/>
        <w:sz w:val="16"/>
        <w:szCs w:val="16"/>
      </w:rPr>
    </w:pPr>
  </w:p>
  <w:p w:rsidR="00250F82" w:rsidRDefault="00250F82" w:rsidP="00CC14B2">
    <w:pPr>
      <w:rPr>
        <w:rFonts w:ascii="39 Smooth" w:hAnsi="39 Smooth"/>
        <w:b/>
        <w:sz w:val="16"/>
        <w:szCs w:val="16"/>
      </w:rPr>
    </w:pPr>
  </w:p>
  <w:p w:rsidR="00B10584" w:rsidRDefault="00B1058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C14B2"/>
    <w:rsid w:val="000141C3"/>
    <w:rsid w:val="000A470D"/>
    <w:rsid w:val="00250F82"/>
    <w:rsid w:val="002B3BA5"/>
    <w:rsid w:val="00382EA7"/>
    <w:rsid w:val="003C3662"/>
    <w:rsid w:val="004844C3"/>
    <w:rsid w:val="006E385E"/>
    <w:rsid w:val="007A526B"/>
    <w:rsid w:val="008052C7"/>
    <w:rsid w:val="008B0780"/>
    <w:rsid w:val="008C5555"/>
    <w:rsid w:val="008D1CF5"/>
    <w:rsid w:val="008F1ADC"/>
    <w:rsid w:val="0095478F"/>
    <w:rsid w:val="00A32050"/>
    <w:rsid w:val="00B0600E"/>
    <w:rsid w:val="00B10584"/>
    <w:rsid w:val="00B9327C"/>
    <w:rsid w:val="00BA4221"/>
    <w:rsid w:val="00CC14B2"/>
    <w:rsid w:val="00D95043"/>
    <w:rsid w:val="00EE3D74"/>
    <w:rsid w:val="00FA1F59"/>
    <w:rsid w:val="00FA50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C14B2"/>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CC14B2"/>
    <w:pPr>
      <w:tabs>
        <w:tab w:val="center" w:pos="4819"/>
        <w:tab w:val="right" w:pos="9638"/>
      </w:tabs>
    </w:pPr>
  </w:style>
  <w:style w:type="character" w:customStyle="1" w:styleId="IntestazioneCarattere">
    <w:name w:val="Intestazione Carattere"/>
    <w:link w:val="Intestazione"/>
    <w:rsid w:val="00CC14B2"/>
    <w:rPr>
      <w:sz w:val="24"/>
      <w:szCs w:val="24"/>
      <w:lang w:val="it-IT" w:eastAsia="it-IT" w:bidi="ar-SA"/>
    </w:rPr>
  </w:style>
  <w:style w:type="paragraph" w:styleId="Pidipagina">
    <w:name w:val="footer"/>
    <w:basedOn w:val="Normale"/>
    <w:rsid w:val="00CC14B2"/>
    <w:pPr>
      <w:tabs>
        <w:tab w:val="center" w:pos="4819"/>
        <w:tab w:val="right" w:pos="9638"/>
      </w:tabs>
    </w:pPr>
  </w:style>
  <w:style w:type="character" w:styleId="Collegamentoipertestuale">
    <w:name w:val="Hyperlink"/>
    <w:basedOn w:val="Carpredefinitoparagrafo"/>
    <w:rsid w:val="00B10584"/>
    <w:rPr>
      <w:color w:val="0000FF"/>
      <w:u w:val="single"/>
    </w:rPr>
  </w:style>
  <w:style w:type="paragraph" w:styleId="Testofumetto">
    <w:name w:val="Balloon Text"/>
    <w:basedOn w:val="Normale"/>
    <w:semiHidden/>
    <w:rsid w:val="002B3B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mailto:liceo@istitutodaguirre.it" TargetMode="External"/><Relationship Id="rId7" Type="http://schemas.openxmlformats.org/officeDocument/2006/relationships/image" Target="media/image3.jpeg"/><Relationship Id="rId2" Type="http://schemas.openxmlformats.org/officeDocument/2006/relationships/hyperlink" Target="mailto:tpis002005@istruzione.it" TargetMode="External"/><Relationship Id="rId1" Type="http://schemas.openxmlformats.org/officeDocument/2006/relationships/hyperlink" Target="http://www.istitutodaguirre.i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tpis002005@pec.istruzione.it" TargetMode="Externa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1499</CharactersWithSpaces>
  <SharedDoc>false</SharedDoc>
  <HLinks>
    <vt:vector size="24" baseType="variant">
      <vt:variant>
        <vt:i4>6160430</vt:i4>
      </vt:variant>
      <vt:variant>
        <vt:i4>9</vt:i4>
      </vt:variant>
      <vt:variant>
        <vt:i4>0</vt:i4>
      </vt:variant>
      <vt:variant>
        <vt:i4>5</vt:i4>
      </vt:variant>
      <vt:variant>
        <vt:lpwstr>mailto:tpis002005@pec.istruzione.it</vt:lpwstr>
      </vt:variant>
      <vt:variant>
        <vt:lpwstr/>
      </vt:variant>
      <vt:variant>
        <vt:i4>6094956</vt:i4>
      </vt:variant>
      <vt:variant>
        <vt:i4>6</vt:i4>
      </vt:variant>
      <vt:variant>
        <vt:i4>0</vt:i4>
      </vt:variant>
      <vt:variant>
        <vt:i4>5</vt:i4>
      </vt:variant>
      <vt:variant>
        <vt:lpwstr>mailto:liceo@istitutodaguirre.it</vt:lpwstr>
      </vt:variant>
      <vt:variant>
        <vt:lpwstr/>
      </vt:variant>
      <vt:variant>
        <vt:i4>1376317</vt:i4>
      </vt:variant>
      <vt:variant>
        <vt:i4>3</vt:i4>
      </vt:variant>
      <vt:variant>
        <vt:i4>0</vt:i4>
      </vt:variant>
      <vt:variant>
        <vt:i4>5</vt:i4>
      </vt:variant>
      <vt:variant>
        <vt:lpwstr>mailto:tpis002005@istruzione.it</vt:lpwstr>
      </vt:variant>
      <vt:variant>
        <vt:lpwstr/>
      </vt:variant>
      <vt:variant>
        <vt:i4>7602234</vt:i4>
      </vt:variant>
      <vt:variant>
        <vt:i4>0</vt:i4>
      </vt:variant>
      <vt:variant>
        <vt:i4>0</vt:i4>
      </vt:variant>
      <vt:variant>
        <vt:i4>5</vt:i4>
      </vt:variant>
      <vt:variant>
        <vt:lpwstr>http://www.istitutodaguirre.it/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dc:creator>
  <cp:lastModifiedBy>Prof. Maltese</cp:lastModifiedBy>
  <cp:revision>2</cp:revision>
  <cp:lastPrinted>2016-05-23T11:21:00Z</cp:lastPrinted>
  <dcterms:created xsi:type="dcterms:W3CDTF">2016-06-10T17:25:00Z</dcterms:created>
  <dcterms:modified xsi:type="dcterms:W3CDTF">2016-06-10T17:25:00Z</dcterms:modified>
</cp:coreProperties>
</file>